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3226F" w14:textId="585E199E" w:rsidR="00C86C1F" w:rsidRDefault="00866D79">
      <w:pPr>
        <w:pStyle w:val="BodyText"/>
        <w:ind w:left="115"/>
        <w:rPr>
          <w:rFonts w:ascii="Times New Roman"/>
          <w:sz w:val="20"/>
        </w:rPr>
      </w:pPr>
      <w:r>
        <w:rPr>
          <w:noProof/>
        </w:rPr>
        <w:pict w14:anchorId="3207A6C5">
          <v:rect id="Rectangle 5" o:spid="_x0000_s1030" style="position:absolute;left:0;text-align:left;margin-left:20.15pt;margin-top:4.3pt;width:55.25pt;height:22.6pt;z-index:25166028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" filled="f" stroked="f">
            <v:shadow on="t" color="black [3213]" offset="0,4pt"/>
            <v:textbox>
              <w:txbxContent>
                <w:p w14:paraId="20CD6AE4" w14:textId="77777777" w:rsidR="006864B1" w:rsidRPr="006864B1" w:rsidRDefault="006864B1" w:rsidP="006864B1">
                  <w:pPr>
                    <w:jc w:val="center"/>
                    <w:rPr>
                      <w:sz w:val="20"/>
                      <w:szCs w:val="20"/>
                    </w:rPr>
                  </w:pPr>
                  <w:r w:rsidRPr="006864B1">
                    <w:rPr>
                      <w:rFonts w:asciiTheme="minorHAnsi" w:hAnsi="Calibri"/>
                      <w:shadow/>
                      <w:kern w:val="24"/>
                      <w:sz w:val="20"/>
                      <w:szCs w:val="20"/>
                    </w:rPr>
                    <w:t>ACEC</w:t>
                  </w:r>
                  <w:r w:rsidRPr="006864B1">
                    <w:rPr>
                      <w:shadow/>
                      <w:kern w:val="24"/>
                      <w:sz w:val="20"/>
                      <w:szCs w:val="20"/>
                    </w:rPr>
                    <w:t>/MD</w:t>
                  </w:r>
                </w:p>
              </w:txbxContent>
            </v:textbox>
          </v:rect>
        </w:pict>
      </w:r>
      <w:r w:rsidR="006864B1">
        <w:rPr>
          <w:noProof/>
        </w:rPr>
        <w:drawing>
          <wp:anchor distT="0" distB="0" distL="114300" distR="114300" simplePos="0" relativeHeight="251659264" behindDoc="0" locked="0" layoutInCell="1" allowOverlap="1" wp14:anchorId="26EBBC4B" wp14:editId="1DB387B5">
            <wp:simplePos x="0" y="0"/>
            <wp:positionH relativeFrom="column">
              <wp:posOffset>153035</wp:posOffset>
            </wp:positionH>
            <wp:positionV relativeFrom="paragraph">
              <wp:posOffset>-15838</wp:posOffset>
            </wp:positionV>
            <wp:extent cx="6633990" cy="1710690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55BCEBF-101B-4600-A6EE-64FE66E9E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55BCEBF-101B-4600-A6EE-64FE66E9E6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3" b="32823"/>
                    <a:stretch/>
                  </pic:blipFill>
                  <pic:spPr bwMode="auto">
                    <a:xfrm>
                      <a:off x="0" y="0"/>
                      <a:ext cx="6633990" cy="17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4B1">
        <w:rPr>
          <w:noProof/>
        </w:rPr>
        <w:drawing>
          <wp:anchor distT="0" distB="0" distL="114300" distR="114300" simplePos="0" relativeHeight="251664384" behindDoc="0" locked="0" layoutInCell="1" allowOverlap="1" wp14:anchorId="13691DBE" wp14:editId="1611E5F5">
            <wp:simplePos x="0" y="0"/>
            <wp:positionH relativeFrom="column">
              <wp:posOffset>198274</wp:posOffset>
            </wp:positionH>
            <wp:positionV relativeFrom="paragraph">
              <wp:posOffset>68503</wp:posOffset>
            </wp:positionV>
            <wp:extent cx="832345" cy="70339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45" cy="7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4B1">
        <w:rPr>
          <w:noProof/>
        </w:rPr>
        <w:t xml:space="preserve"> </w:t>
      </w:r>
      <w:r w:rsidR="006864B1"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8B7FBA0">
          <v:group id="_x0000_s1026" style="width:523.25pt;height:181.25pt;mso-position-horizontal-relative:char;mso-position-vertical-relative:line" coordsize="10700,37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7;width:10668;height:284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top:2841;width:10700;height:956" fillcolor="#036" stroked="f">
              <v:textbox style="mso-next-textbox:#_x0000_s1027" inset="0,0,0,0">
                <w:txbxContent>
                  <w:p w14:paraId="5C0B0493" w14:textId="571185D2" w:rsidR="00060CE2" w:rsidRDefault="00D52E7B" w:rsidP="006C5C7B">
                    <w:pPr>
                      <w:spacing w:before="122"/>
                      <w:ind w:left="3960" w:right="-7" w:hanging="3960"/>
                      <w:jc w:val="center"/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2022 </w:t>
                    </w:r>
                    <w:r w:rsidR="004849A8" w:rsidRPr="00705660">
                      <w:rPr>
                        <w:b/>
                        <w:color w:val="FFFFFF"/>
                        <w:sz w:val="30"/>
                        <w:szCs w:val="30"/>
                      </w:rPr>
                      <w:t>ACEC</w:t>
                    </w:r>
                    <w:r w:rsidR="00271FD5">
                      <w:rPr>
                        <w:b/>
                        <w:color w:val="FFFFFF"/>
                        <w:sz w:val="30"/>
                        <w:szCs w:val="30"/>
                      </w:rPr>
                      <w:t>/MD</w:t>
                    </w:r>
                    <w:r w:rsidR="004849A8" w:rsidRPr="00705660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 </w:t>
                    </w:r>
                    <w:r w:rsidR="006C5C7B" w:rsidRPr="00705660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Engineer </w:t>
                    </w:r>
                    <w:r w:rsidR="004849A8" w:rsidRPr="00705660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of the Year Award </w:t>
                    </w:r>
                  </w:p>
                  <w:p w14:paraId="453D29C7" w14:textId="6E3400AE" w:rsidR="00C86C1F" w:rsidRPr="00705660" w:rsidRDefault="006C5C7B" w:rsidP="006C5C7B">
                    <w:pPr>
                      <w:spacing w:before="122"/>
                      <w:ind w:left="3960" w:right="-7" w:hanging="3960"/>
                      <w:jc w:val="center"/>
                      <w:rPr>
                        <w:b/>
                        <w:sz w:val="30"/>
                        <w:szCs w:val="30"/>
                      </w:rPr>
                    </w:pPr>
                    <w:proofErr w:type="gramStart"/>
                    <w:r w:rsidRPr="00705660">
                      <w:rPr>
                        <w:b/>
                        <w:color w:val="FFFFFF"/>
                        <w:sz w:val="30"/>
                        <w:szCs w:val="30"/>
                      </w:rPr>
                      <w:t>from</w:t>
                    </w:r>
                    <w:proofErr w:type="gramEnd"/>
                    <w:r w:rsidRPr="00705660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 a Small Firm </w:t>
                    </w:r>
                    <w:r w:rsidR="00060CE2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&amp; Mid-Large Firm </w:t>
                    </w:r>
                    <w:r w:rsidR="004849A8" w:rsidRPr="00705660">
                      <w:rPr>
                        <w:b/>
                        <w:color w:val="FFFFFF"/>
                        <w:sz w:val="30"/>
                        <w:szCs w:val="30"/>
                      </w:rPr>
                      <w:t>Guidelines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07CBBF0" w14:textId="1D0BB46A" w:rsidR="00C86C1F" w:rsidRDefault="00C86C1F">
      <w:pPr>
        <w:pStyle w:val="BodyText"/>
        <w:rPr>
          <w:rFonts w:ascii="Times New Roman"/>
          <w:sz w:val="20"/>
        </w:rPr>
      </w:pPr>
    </w:p>
    <w:p w14:paraId="2A4CDB4B" w14:textId="77777777" w:rsidR="000C7EDD" w:rsidRDefault="00060CE2" w:rsidP="00084E5C">
      <w:pPr>
        <w:pStyle w:val="BodyText"/>
        <w:spacing w:before="3"/>
        <w:ind w:right="30"/>
        <w:contextualSpacing/>
        <w:jc w:val="center"/>
        <w:rPr>
          <w:b/>
          <w:bCs/>
          <w:sz w:val="24"/>
          <w:szCs w:val="24"/>
        </w:rPr>
      </w:pPr>
      <w:r w:rsidRPr="00B26F90">
        <w:rPr>
          <w:b/>
          <w:bCs/>
          <w:sz w:val="24"/>
          <w:szCs w:val="24"/>
        </w:rPr>
        <w:t>This award is intended to recognize the accompl</w:t>
      </w:r>
      <w:r w:rsidR="00B7315D" w:rsidRPr="00B26F90">
        <w:rPr>
          <w:b/>
          <w:bCs/>
          <w:sz w:val="24"/>
          <w:szCs w:val="24"/>
        </w:rPr>
        <w:t xml:space="preserve">ishments of an Engineer from a Small Firm </w:t>
      </w:r>
    </w:p>
    <w:p w14:paraId="48AA6FD5" w14:textId="6185A230" w:rsidR="00C86C1F" w:rsidRPr="00B26F90" w:rsidRDefault="00B7315D" w:rsidP="00084E5C">
      <w:pPr>
        <w:pStyle w:val="BodyText"/>
        <w:spacing w:before="3"/>
        <w:ind w:right="30"/>
        <w:contextualSpacing/>
        <w:jc w:val="center"/>
        <w:rPr>
          <w:b/>
          <w:bCs/>
          <w:sz w:val="24"/>
          <w:szCs w:val="24"/>
        </w:rPr>
      </w:pPr>
      <w:proofErr w:type="gramStart"/>
      <w:r w:rsidRPr="00B26F90">
        <w:rPr>
          <w:b/>
          <w:bCs/>
          <w:sz w:val="24"/>
          <w:szCs w:val="24"/>
        </w:rPr>
        <w:t>and</w:t>
      </w:r>
      <w:proofErr w:type="gramEnd"/>
      <w:r w:rsidRPr="00B26F90">
        <w:rPr>
          <w:b/>
          <w:bCs/>
          <w:sz w:val="24"/>
          <w:szCs w:val="24"/>
        </w:rPr>
        <w:t xml:space="preserve"> an Engineer from a Mid-Large F</w:t>
      </w:r>
      <w:r w:rsidR="00060CE2" w:rsidRPr="00B26F90">
        <w:rPr>
          <w:b/>
          <w:bCs/>
          <w:sz w:val="24"/>
          <w:szCs w:val="24"/>
        </w:rPr>
        <w:t>irm who have contributed to the engineering profession and impacted society.</w:t>
      </w:r>
    </w:p>
    <w:p w14:paraId="19B0716E" w14:textId="77777777" w:rsidR="00084E5C" w:rsidRDefault="00084E5C" w:rsidP="00705660">
      <w:pPr>
        <w:pStyle w:val="BodyText"/>
        <w:spacing w:before="3"/>
        <w:ind w:right="30"/>
        <w:contextualSpacing/>
        <w:rPr>
          <w:b/>
          <w:bCs/>
        </w:rPr>
      </w:pPr>
    </w:p>
    <w:p w14:paraId="4D19B1EC" w14:textId="77777777" w:rsidR="00060CE2" w:rsidRPr="00060CE2" w:rsidRDefault="00060CE2" w:rsidP="00705660">
      <w:pPr>
        <w:pStyle w:val="BodyText"/>
        <w:spacing w:before="3"/>
        <w:ind w:right="30"/>
        <w:contextualSpacing/>
        <w:rPr>
          <w:b/>
          <w:bCs/>
          <w:sz w:val="21"/>
        </w:rPr>
      </w:pPr>
    </w:p>
    <w:p w14:paraId="4D9111D9" w14:textId="1D3D2222" w:rsidR="00C86C1F" w:rsidRDefault="004849A8" w:rsidP="00866D79">
      <w:pPr>
        <w:pStyle w:val="ListParagraph"/>
        <w:numPr>
          <w:ilvl w:val="0"/>
          <w:numId w:val="1"/>
        </w:numPr>
        <w:tabs>
          <w:tab w:val="left" w:pos="849"/>
          <w:tab w:val="left" w:pos="850"/>
        </w:tabs>
        <w:spacing w:before="1"/>
        <w:ind w:right="330"/>
        <w:contextualSpacing/>
        <w:jc w:val="both"/>
      </w:pPr>
      <w:r>
        <w:rPr>
          <w:b/>
        </w:rPr>
        <w:t>Name of Award</w:t>
      </w:r>
      <w:r w:rsidR="00060CE2">
        <w:rPr>
          <w:b/>
        </w:rPr>
        <w:t>s</w:t>
      </w:r>
      <w:r>
        <w:rPr>
          <w:b/>
        </w:rPr>
        <w:t xml:space="preserve">: </w:t>
      </w:r>
      <w:r>
        <w:t>ACEC</w:t>
      </w:r>
      <w:r w:rsidR="00271FD5">
        <w:t>/MD</w:t>
      </w:r>
      <w:r>
        <w:t xml:space="preserve"> </w:t>
      </w:r>
      <w:r w:rsidR="006C5C7B">
        <w:t>Engineer</w:t>
      </w:r>
      <w:r>
        <w:t xml:space="preserve"> of the</w:t>
      </w:r>
      <w:r>
        <w:rPr>
          <w:spacing w:val="-10"/>
        </w:rPr>
        <w:t xml:space="preserve"> </w:t>
      </w:r>
      <w:r>
        <w:t>Year</w:t>
      </w:r>
      <w:r w:rsidR="00B7315D">
        <w:t xml:space="preserve"> from a Small F</w:t>
      </w:r>
      <w:r w:rsidR="00705660">
        <w:t>i</w:t>
      </w:r>
      <w:r w:rsidR="006C5C7B">
        <w:t>rm</w:t>
      </w:r>
      <w:r w:rsidR="00060CE2">
        <w:t>, ACEC/MD Engineer of the</w:t>
      </w:r>
      <w:r w:rsidR="00060CE2">
        <w:rPr>
          <w:spacing w:val="-10"/>
        </w:rPr>
        <w:t xml:space="preserve"> </w:t>
      </w:r>
      <w:r w:rsidR="00B7315D">
        <w:t>Year from a Mid-Large F</w:t>
      </w:r>
      <w:r w:rsidR="00060CE2">
        <w:t>irm</w:t>
      </w:r>
    </w:p>
    <w:p w14:paraId="51669902" w14:textId="77777777" w:rsidR="00C86C1F" w:rsidRDefault="00C86C1F" w:rsidP="00866D79">
      <w:pPr>
        <w:pStyle w:val="BodyText"/>
        <w:spacing w:before="2"/>
        <w:ind w:right="330"/>
        <w:contextualSpacing/>
        <w:jc w:val="both"/>
      </w:pPr>
    </w:p>
    <w:p w14:paraId="6808C022" w14:textId="75E2453F" w:rsidR="00C86C1F" w:rsidRDefault="004849A8" w:rsidP="00866D79">
      <w:pPr>
        <w:pStyle w:val="ListParagraph"/>
        <w:numPr>
          <w:ilvl w:val="0"/>
          <w:numId w:val="1"/>
        </w:numPr>
        <w:tabs>
          <w:tab w:val="left" w:pos="849"/>
          <w:tab w:val="left" w:pos="850"/>
        </w:tabs>
        <w:ind w:right="330"/>
        <w:contextualSpacing/>
        <w:jc w:val="both"/>
      </w:pPr>
      <w:r>
        <w:rPr>
          <w:b/>
        </w:rPr>
        <w:t xml:space="preserve">Nominations: </w:t>
      </w:r>
      <w:r>
        <w:t>Nominations for this award shall only be made t</w:t>
      </w:r>
      <w:r w:rsidR="00B7315D">
        <w:t>hrough ACEC/MD</w:t>
      </w:r>
      <w:r>
        <w:t xml:space="preserve">. </w:t>
      </w:r>
      <w:r w:rsidR="00E45AA0">
        <w:t xml:space="preserve">   </w:t>
      </w:r>
      <w:r>
        <w:t xml:space="preserve">A nominee shall be employed </w:t>
      </w:r>
      <w:r w:rsidR="00B7315D">
        <w:t>at a Member Firm of ACEC/MD</w:t>
      </w:r>
      <w:r>
        <w:t xml:space="preserve">. </w:t>
      </w:r>
      <w:r w:rsidR="00B7315D">
        <w:t xml:space="preserve"> </w:t>
      </w:r>
      <w:r>
        <w:t>No more than two nominations shall be submitted per</w:t>
      </w:r>
      <w:r w:rsidRPr="00E45AA0">
        <w:rPr>
          <w:spacing w:val="-6"/>
        </w:rPr>
        <w:t xml:space="preserve"> </w:t>
      </w:r>
      <w:r w:rsidR="00B7315D">
        <w:t>Member Firm</w:t>
      </w:r>
      <w:r>
        <w:t>.</w:t>
      </w:r>
    </w:p>
    <w:p w14:paraId="32BFD376" w14:textId="77777777" w:rsidR="00C86C1F" w:rsidRPr="00B7315D" w:rsidRDefault="00C86C1F" w:rsidP="00866D79">
      <w:pPr>
        <w:pStyle w:val="BodyText"/>
        <w:spacing w:before="3"/>
        <w:ind w:right="330"/>
        <w:contextualSpacing/>
        <w:jc w:val="both"/>
        <w:rPr>
          <w:sz w:val="8"/>
          <w:szCs w:val="8"/>
        </w:rPr>
      </w:pPr>
    </w:p>
    <w:p w14:paraId="3E8B250F" w14:textId="434206F4" w:rsidR="00060CE2" w:rsidRDefault="004849A8" w:rsidP="00866D79">
      <w:pPr>
        <w:pStyle w:val="ListParagraph"/>
        <w:numPr>
          <w:ilvl w:val="1"/>
          <w:numId w:val="1"/>
        </w:numPr>
        <w:tabs>
          <w:tab w:val="left" w:pos="1800"/>
        </w:tabs>
        <w:ind w:left="1800" w:right="330" w:hanging="360"/>
        <w:contextualSpacing/>
        <w:jc w:val="both"/>
        <w:rPr>
          <w:b/>
        </w:rPr>
      </w:pPr>
      <w:r>
        <w:t xml:space="preserve">Nominations are due to </w:t>
      </w:r>
      <w:r w:rsidR="00B7315D">
        <w:t xml:space="preserve">the </w:t>
      </w:r>
      <w:r>
        <w:t>ACEC</w:t>
      </w:r>
      <w:r w:rsidR="00271FD5">
        <w:t>/MD</w:t>
      </w:r>
      <w:r>
        <w:t xml:space="preserve"> on or before </w:t>
      </w:r>
      <w:r w:rsidR="00D52E7B">
        <w:rPr>
          <w:b/>
          <w:u w:val="thick"/>
        </w:rPr>
        <w:t>Wednes</w:t>
      </w:r>
      <w:r w:rsidRPr="00060CE2">
        <w:rPr>
          <w:b/>
          <w:u w:val="thick"/>
        </w:rPr>
        <w:t xml:space="preserve">day, </w:t>
      </w:r>
      <w:r w:rsidR="00F04F2F" w:rsidRPr="00060CE2">
        <w:rPr>
          <w:b/>
          <w:u w:val="thick"/>
        </w:rPr>
        <w:t>Januar</w:t>
      </w:r>
      <w:r w:rsidRPr="00060CE2">
        <w:rPr>
          <w:b/>
          <w:u w:val="thick"/>
        </w:rPr>
        <w:t xml:space="preserve">y </w:t>
      </w:r>
      <w:r w:rsidR="00D52E7B">
        <w:rPr>
          <w:b/>
          <w:u w:val="thick"/>
        </w:rPr>
        <w:t>5</w:t>
      </w:r>
      <w:r w:rsidRPr="00060CE2">
        <w:rPr>
          <w:b/>
          <w:u w:val="thick"/>
        </w:rPr>
        <w:t>, 202</w:t>
      </w:r>
      <w:r w:rsidR="00D52E7B">
        <w:rPr>
          <w:b/>
          <w:u w:val="thick"/>
        </w:rPr>
        <w:t>2</w:t>
      </w:r>
      <w:r w:rsidR="00B7315D">
        <w:rPr>
          <w:b/>
        </w:rPr>
        <w:t xml:space="preserve">. </w:t>
      </w:r>
    </w:p>
    <w:p w14:paraId="20311528" w14:textId="33247108" w:rsidR="00866D79" w:rsidRPr="00866D79" w:rsidRDefault="00866D79" w:rsidP="00866D79">
      <w:pPr>
        <w:pStyle w:val="ListParagraph"/>
        <w:numPr>
          <w:ilvl w:val="1"/>
          <w:numId w:val="1"/>
        </w:numPr>
        <w:tabs>
          <w:tab w:val="left" w:pos="1800"/>
        </w:tabs>
        <w:spacing w:before="94"/>
        <w:ind w:left="1800" w:right="330" w:hanging="360"/>
        <w:contextualSpacing/>
        <w:jc w:val="both"/>
      </w:pPr>
      <w:r w:rsidRPr="00866D79">
        <w:rPr>
          <w:bCs/>
        </w:rPr>
        <w:t xml:space="preserve">The completed submittals should be uploaded to the ACEC/MD office via the link below. </w:t>
      </w:r>
    </w:p>
    <w:p w14:paraId="1605630B" w14:textId="77777777" w:rsidR="00866D79" w:rsidRPr="00866D79" w:rsidRDefault="00866D79" w:rsidP="00866D79">
      <w:pPr>
        <w:pStyle w:val="BodyText"/>
        <w:spacing w:before="1"/>
        <w:ind w:left="1800" w:right="330"/>
        <w:jc w:val="both"/>
        <w:rPr>
          <w:bCs/>
        </w:rPr>
      </w:pPr>
      <w:hyperlink r:id="rId9" w:history="1">
        <w:r w:rsidRPr="00866D79">
          <w:rPr>
            <w:rStyle w:val="Hyperlink"/>
            <w:bCs/>
          </w:rPr>
          <w:t>https://gfnet.sharefile.com/share/upload/rd133084d34294ac1bb7a52ac4d558c6d</w:t>
        </w:r>
      </w:hyperlink>
      <w:r w:rsidRPr="00866D79">
        <w:rPr>
          <w:bCs/>
        </w:rPr>
        <w:t xml:space="preserve"> </w:t>
      </w:r>
    </w:p>
    <w:p w14:paraId="2312C4FD" w14:textId="6035B3E1" w:rsidR="00866D79" w:rsidRPr="00866D79" w:rsidRDefault="00866D79" w:rsidP="00866D79">
      <w:pPr>
        <w:pStyle w:val="BodyText"/>
        <w:spacing w:before="1"/>
        <w:ind w:left="1800" w:right="330"/>
        <w:jc w:val="both"/>
        <w:rPr>
          <w:color w:val="0000FF" w:themeColor="hyperlink"/>
          <w:u w:val="single"/>
        </w:rPr>
      </w:pPr>
      <w:r w:rsidRPr="00866D79">
        <w:rPr>
          <w:bCs/>
        </w:rPr>
        <w:t xml:space="preserve">While we encourage the use of the upload link above, we will accept submittals that are emailed to </w:t>
      </w:r>
      <w:hyperlink r:id="rId10" w:history="1">
        <w:r w:rsidRPr="00866D79">
          <w:rPr>
            <w:rStyle w:val="Hyperlink"/>
          </w:rPr>
          <w:t>acecmd@acecmd.org</w:t>
        </w:r>
      </w:hyperlink>
      <w:r w:rsidRPr="00866D79">
        <w:rPr>
          <w:bCs/>
        </w:rPr>
        <w:t xml:space="preserve">. </w:t>
      </w:r>
    </w:p>
    <w:p w14:paraId="78C8637A" w14:textId="77777777" w:rsidR="00C86C1F" w:rsidRDefault="00C86C1F" w:rsidP="00866D79">
      <w:pPr>
        <w:pStyle w:val="BodyText"/>
        <w:spacing w:before="9"/>
        <w:ind w:right="330"/>
        <w:contextualSpacing/>
        <w:jc w:val="both"/>
        <w:rPr>
          <w:sz w:val="21"/>
        </w:rPr>
      </w:pPr>
    </w:p>
    <w:p w14:paraId="353AC8ED" w14:textId="54A2C840" w:rsidR="00C86C1F" w:rsidRDefault="004849A8" w:rsidP="00866D79">
      <w:pPr>
        <w:pStyle w:val="ListParagraph"/>
        <w:numPr>
          <w:ilvl w:val="0"/>
          <w:numId w:val="1"/>
        </w:numPr>
        <w:tabs>
          <w:tab w:val="left" w:pos="849"/>
          <w:tab w:val="left" w:pos="850"/>
        </w:tabs>
        <w:ind w:right="330"/>
        <w:contextualSpacing/>
        <w:jc w:val="both"/>
      </w:pPr>
      <w:r>
        <w:rPr>
          <w:b/>
        </w:rPr>
        <w:t xml:space="preserve">Evaluation of Nominees: </w:t>
      </w:r>
      <w:r>
        <w:t xml:space="preserve">The evaluation of the nominees for the award will be made by the Awards </w:t>
      </w:r>
      <w:r w:rsidR="00F04F2F">
        <w:t>and Recommendations C</w:t>
      </w:r>
      <w:r>
        <w:t>ommittee.</w:t>
      </w:r>
    </w:p>
    <w:p w14:paraId="2B3AEF76" w14:textId="77777777" w:rsidR="00C86C1F" w:rsidRDefault="00C86C1F" w:rsidP="00866D79">
      <w:pPr>
        <w:pStyle w:val="BodyText"/>
        <w:spacing w:before="2"/>
        <w:ind w:right="330"/>
        <w:contextualSpacing/>
        <w:jc w:val="both"/>
      </w:pPr>
    </w:p>
    <w:p w14:paraId="1259DC76" w14:textId="3D29B877" w:rsidR="00C86C1F" w:rsidRDefault="004849A8" w:rsidP="00866D79">
      <w:pPr>
        <w:pStyle w:val="Heading1"/>
        <w:numPr>
          <w:ilvl w:val="0"/>
          <w:numId w:val="1"/>
        </w:numPr>
        <w:tabs>
          <w:tab w:val="left" w:pos="849"/>
          <w:tab w:val="left" w:pos="850"/>
        </w:tabs>
        <w:spacing w:before="1"/>
        <w:ind w:right="330"/>
        <w:contextualSpacing/>
        <w:jc w:val="both"/>
      </w:pPr>
      <w:r>
        <w:t>Criteria for</w:t>
      </w:r>
      <w:r>
        <w:rPr>
          <w:spacing w:val="-3"/>
        </w:rPr>
        <w:t xml:space="preserve"> </w:t>
      </w:r>
      <w:r>
        <w:t>Award</w:t>
      </w:r>
      <w:r w:rsidR="00EC05CF">
        <w:t>s</w:t>
      </w:r>
      <w:r w:rsidR="002A363B">
        <w:t xml:space="preserve"> (must meet all criteria for each award)</w:t>
      </w:r>
      <w:r>
        <w:t>:</w:t>
      </w:r>
    </w:p>
    <w:p w14:paraId="5E74DE03" w14:textId="075882DF" w:rsidR="00EC05CF" w:rsidRDefault="00EC05CF" w:rsidP="00866D79">
      <w:pPr>
        <w:pStyle w:val="Heading1"/>
        <w:tabs>
          <w:tab w:val="left" w:pos="849"/>
          <w:tab w:val="left" w:pos="850"/>
        </w:tabs>
        <w:spacing w:before="1"/>
        <w:ind w:left="849" w:right="330" w:firstLine="0"/>
        <w:contextualSpacing/>
        <w:jc w:val="both"/>
      </w:pPr>
      <w:r>
        <w:t>Small Firm-</w:t>
      </w:r>
    </w:p>
    <w:p w14:paraId="7CCE0F69" w14:textId="3BD8ACA8" w:rsidR="00EC05CF" w:rsidRDefault="004849A8" w:rsidP="00866D79">
      <w:pPr>
        <w:pStyle w:val="ListParagraph"/>
        <w:numPr>
          <w:ilvl w:val="1"/>
          <w:numId w:val="1"/>
        </w:numPr>
        <w:tabs>
          <w:tab w:val="left" w:pos="1800"/>
        </w:tabs>
        <w:ind w:left="1800" w:right="330" w:hanging="360"/>
        <w:contextualSpacing/>
        <w:jc w:val="both"/>
      </w:pPr>
      <w:r>
        <w:t>The nominees shall be employees of ACEC</w:t>
      </w:r>
      <w:r w:rsidR="00271FD5">
        <w:t>/MD</w:t>
      </w:r>
      <w:r w:rsidR="00B7315D">
        <w:t xml:space="preserve"> M</w:t>
      </w:r>
      <w:r>
        <w:t>ember</w:t>
      </w:r>
      <w:r>
        <w:rPr>
          <w:spacing w:val="-10"/>
        </w:rPr>
        <w:t xml:space="preserve"> </w:t>
      </w:r>
      <w:r w:rsidR="00B7315D">
        <w:t>F</w:t>
      </w:r>
      <w:r>
        <w:t>irms</w:t>
      </w:r>
      <w:r w:rsidR="002A363B">
        <w:t xml:space="preserve"> and not a branch office</w:t>
      </w:r>
      <w:r>
        <w:t>.</w:t>
      </w:r>
    </w:p>
    <w:p w14:paraId="071CD0F7" w14:textId="1291C20C" w:rsidR="00035449" w:rsidRDefault="00EC05CF" w:rsidP="00866D79">
      <w:pPr>
        <w:pStyle w:val="ListParagraph"/>
        <w:numPr>
          <w:ilvl w:val="1"/>
          <w:numId w:val="1"/>
        </w:numPr>
        <w:tabs>
          <w:tab w:val="left" w:pos="1800"/>
        </w:tabs>
        <w:ind w:left="1800" w:right="330" w:hanging="360"/>
        <w:contextualSpacing/>
        <w:jc w:val="both"/>
      </w:pPr>
      <w:r w:rsidRPr="00EC05CF">
        <w:rPr>
          <w:color w:val="333333"/>
          <w:sz w:val="21"/>
          <w:szCs w:val="21"/>
          <w:shd w:val="clear" w:color="auto" w:fill="FFFFFF"/>
        </w:rPr>
        <w:t>The architectural and engineering operations of the business did not employ more than 100 persons</w:t>
      </w:r>
    </w:p>
    <w:p w14:paraId="7EBEB502" w14:textId="0832332C" w:rsidR="00C86C1F" w:rsidRDefault="004849A8" w:rsidP="00866D79">
      <w:pPr>
        <w:pStyle w:val="ListParagraph"/>
        <w:numPr>
          <w:ilvl w:val="1"/>
          <w:numId w:val="1"/>
        </w:numPr>
        <w:tabs>
          <w:tab w:val="left" w:pos="1800"/>
        </w:tabs>
        <w:ind w:left="1800" w:right="330" w:hanging="360"/>
        <w:contextualSpacing/>
        <w:jc w:val="both"/>
      </w:pPr>
      <w:r>
        <w:t>The nominees shall be a registered Professional</w:t>
      </w:r>
      <w:r>
        <w:rPr>
          <w:spacing w:val="-11"/>
        </w:rPr>
        <w:t xml:space="preserve"> </w:t>
      </w:r>
      <w:r>
        <w:t>Engineer.</w:t>
      </w:r>
    </w:p>
    <w:p w14:paraId="65201A1E" w14:textId="77777777" w:rsidR="00EC05CF" w:rsidRDefault="00EC05CF" w:rsidP="00866D79">
      <w:pPr>
        <w:tabs>
          <w:tab w:val="left" w:pos="1210"/>
        </w:tabs>
        <w:ind w:left="907" w:right="330"/>
        <w:contextualSpacing/>
        <w:jc w:val="both"/>
      </w:pPr>
    </w:p>
    <w:p w14:paraId="08E1D490" w14:textId="49914565" w:rsidR="00EC05CF" w:rsidRPr="00EC05CF" w:rsidRDefault="00EC05CF" w:rsidP="00866D79">
      <w:pPr>
        <w:tabs>
          <w:tab w:val="left" w:pos="1210"/>
        </w:tabs>
        <w:ind w:left="907" w:right="330"/>
        <w:contextualSpacing/>
        <w:jc w:val="both"/>
        <w:rPr>
          <w:b/>
          <w:bCs/>
        </w:rPr>
      </w:pPr>
      <w:r w:rsidRPr="00EC05CF">
        <w:rPr>
          <w:b/>
          <w:bCs/>
        </w:rPr>
        <w:t xml:space="preserve">Mid-Large Firm- </w:t>
      </w:r>
    </w:p>
    <w:p w14:paraId="4F98DE37" w14:textId="5163CC57" w:rsidR="00EC05CF" w:rsidRDefault="00EC05CF" w:rsidP="00866D79">
      <w:pPr>
        <w:pStyle w:val="ListParagraph"/>
        <w:numPr>
          <w:ilvl w:val="0"/>
          <w:numId w:val="3"/>
        </w:numPr>
        <w:tabs>
          <w:tab w:val="left" w:pos="1800"/>
        </w:tabs>
        <w:ind w:left="1800" w:right="330"/>
        <w:contextualSpacing/>
        <w:jc w:val="both"/>
      </w:pPr>
      <w:r>
        <w:t xml:space="preserve">The nominees shall be employees </w:t>
      </w:r>
      <w:r w:rsidR="00B26F90">
        <w:t>of ACEC/MD M</w:t>
      </w:r>
      <w:r>
        <w:t>ember</w:t>
      </w:r>
      <w:r>
        <w:rPr>
          <w:spacing w:val="-10"/>
        </w:rPr>
        <w:t xml:space="preserve"> </w:t>
      </w:r>
      <w:r w:rsidR="00B26F90">
        <w:t>F</w:t>
      </w:r>
      <w:r>
        <w:t>irms.</w:t>
      </w:r>
    </w:p>
    <w:p w14:paraId="4974C592" w14:textId="4FB347F8" w:rsidR="00EC05CF" w:rsidRDefault="00EC05CF" w:rsidP="00866D79">
      <w:pPr>
        <w:pStyle w:val="ListParagraph"/>
        <w:numPr>
          <w:ilvl w:val="0"/>
          <w:numId w:val="3"/>
        </w:numPr>
        <w:tabs>
          <w:tab w:val="left" w:pos="1800"/>
        </w:tabs>
        <w:ind w:left="1800" w:right="330"/>
        <w:contextualSpacing/>
        <w:jc w:val="both"/>
      </w:pPr>
      <w:r>
        <w:t>The nomine</w:t>
      </w:r>
      <w:r w:rsidR="00B7315D">
        <w:t>es shall be an engineer from a Mid to L</w:t>
      </w:r>
      <w:r>
        <w:t xml:space="preserve">arge firm  </w:t>
      </w:r>
    </w:p>
    <w:p w14:paraId="0009F5E8" w14:textId="70D63986" w:rsidR="00EC05CF" w:rsidRDefault="00EC05CF" w:rsidP="00866D79">
      <w:pPr>
        <w:pStyle w:val="ListParagraph"/>
        <w:numPr>
          <w:ilvl w:val="0"/>
          <w:numId w:val="2"/>
        </w:numPr>
        <w:tabs>
          <w:tab w:val="left" w:pos="1210"/>
        </w:tabs>
        <w:ind w:left="2520" w:right="330" w:hanging="270"/>
        <w:contextualSpacing/>
        <w:jc w:val="both"/>
      </w:pPr>
      <w:r>
        <w:t>The firm must qualify as a prime for projects submitted</w:t>
      </w:r>
    </w:p>
    <w:p w14:paraId="5807BCA4" w14:textId="277C1F06" w:rsidR="00EC05CF" w:rsidRDefault="00EC05CF" w:rsidP="00866D79">
      <w:pPr>
        <w:pStyle w:val="ListParagraph"/>
        <w:numPr>
          <w:ilvl w:val="0"/>
          <w:numId w:val="5"/>
        </w:numPr>
        <w:tabs>
          <w:tab w:val="left" w:pos="1800"/>
        </w:tabs>
        <w:ind w:left="1800" w:right="330"/>
        <w:contextualSpacing/>
        <w:jc w:val="both"/>
      </w:pPr>
      <w:r>
        <w:t>The nominees shall be a registered Professional</w:t>
      </w:r>
      <w:r w:rsidRPr="00EC05CF">
        <w:rPr>
          <w:spacing w:val="-11"/>
        </w:rPr>
        <w:t xml:space="preserve"> </w:t>
      </w:r>
      <w:r>
        <w:t>Engineer.</w:t>
      </w:r>
    </w:p>
    <w:p w14:paraId="75331C3D" w14:textId="77777777" w:rsidR="00C86C1F" w:rsidRDefault="00C86C1F" w:rsidP="00866D79">
      <w:pPr>
        <w:pStyle w:val="BodyText"/>
        <w:spacing w:before="9"/>
        <w:ind w:right="330"/>
        <w:contextualSpacing/>
        <w:jc w:val="both"/>
        <w:rPr>
          <w:sz w:val="21"/>
        </w:rPr>
      </w:pPr>
    </w:p>
    <w:p w14:paraId="0742A1DF" w14:textId="665304DC" w:rsidR="00866D79" w:rsidRDefault="004849A8" w:rsidP="00866D79">
      <w:pPr>
        <w:pStyle w:val="ListParagraph"/>
        <w:numPr>
          <w:ilvl w:val="0"/>
          <w:numId w:val="1"/>
        </w:numPr>
        <w:tabs>
          <w:tab w:val="left" w:pos="849"/>
          <w:tab w:val="left" w:pos="850"/>
        </w:tabs>
        <w:ind w:right="330"/>
        <w:contextualSpacing/>
        <w:jc w:val="both"/>
      </w:pPr>
      <w:r>
        <w:rPr>
          <w:b/>
        </w:rPr>
        <w:t xml:space="preserve">Presentation: </w:t>
      </w:r>
      <w:r>
        <w:t xml:space="preserve">The award shall be made to the recipients in person at </w:t>
      </w:r>
      <w:r w:rsidR="00206764">
        <w:t xml:space="preserve">the </w:t>
      </w:r>
      <w:r>
        <w:t>ACEC</w:t>
      </w:r>
      <w:r w:rsidR="00206764">
        <w:t>/MD Awards Banquet/General Membership Meeting</w:t>
      </w:r>
      <w:r w:rsidR="00866D79">
        <w:t>.</w:t>
      </w:r>
    </w:p>
    <w:p w14:paraId="4AC0878B" w14:textId="77777777" w:rsidR="00866D79" w:rsidRDefault="00866D79" w:rsidP="00866D79">
      <w:pPr>
        <w:pStyle w:val="ListParagraph"/>
        <w:tabs>
          <w:tab w:val="left" w:pos="849"/>
          <w:tab w:val="left" w:pos="850"/>
        </w:tabs>
        <w:ind w:left="849" w:right="330" w:firstLine="0"/>
        <w:contextualSpacing/>
        <w:jc w:val="both"/>
      </w:pPr>
    </w:p>
    <w:p w14:paraId="69F08238" w14:textId="4A79ABEF" w:rsidR="00866D79" w:rsidRPr="00866D79" w:rsidRDefault="00866D79" w:rsidP="00866D79">
      <w:pPr>
        <w:pStyle w:val="BodyText"/>
        <w:numPr>
          <w:ilvl w:val="0"/>
          <w:numId w:val="1"/>
        </w:numPr>
        <w:spacing w:before="1"/>
        <w:ind w:right="330"/>
        <w:jc w:val="both"/>
        <w:rPr>
          <w:color w:val="0000FF" w:themeColor="hyperlink"/>
          <w:u w:val="single"/>
        </w:rPr>
      </w:pPr>
      <w:bookmarkStart w:id="0" w:name="_GoBack"/>
      <w:r w:rsidRPr="00866D79">
        <w:rPr>
          <w:b/>
          <w:bCs/>
        </w:rPr>
        <w:t>Questions:</w:t>
      </w:r>
      <w:bookmarkEnd w:id="0"/>
      <w:r>
        <w:rPr>
          <w:bCs/>
        </w:rPr>
        <w:t xml:space="preserve">  C</w:t>
      </w:r>
      <w:r w:rsidRPr="00866D79">
        <w:rPr>
          <w:bCs/>
        </w:rPr>
        <w:t xml:space="preserve">ontact </w:t>
      </w:r>
      <w:r>
        <w:rPr>
          <w:bCs/>
        </w:rPr>
        <w:t xml:space="preserve">ACEC/MD Awards &amp; Recommendations Committee Chair </w:t>
      </w:r>
      <w:r w:rsidRPr="00866D79">
        <w:rPr>
          <w:bCs/>
        </w:rPr>
        <w:t xml:space="preserve">Tiffany Harrison at </w:t>
      </w:r>
      <w:hyperlink r:id="rId11" w:history="1">
        <w:r w:rsidRPr="00866D79">
          <w:rPr>
            <w:rStyle w:val="Hyperlink"/>
          </w:rPr>
          <w:t>tharrison@gfnet.com</w:t>
        </w:r>
      </w:hyperlink>
      <w:r w:rsidRPr="00866D79">
        <w:rPr>
          <w:rStyle w:val="Hyperlink"/>
        </w:rPr>
        <w:t>.</w:t>
      </w:r>
    </w:p>
    <w:p w14:paraId="5A581A82" w14:textId="77777777" w:rsidR="00B26F90" w:rsidRDefault="00B26F90" w:rsidP="00866D79">
      <w:pPr>
        <w:tabs>
          <w:tab w:val="left" w:pos="849"/>
          <w:tab w:val="left" w:pos="850"/>
        </w:tabs>
        <w:ind w:right="330"/>
        <w:contextualSpacing/>
        <w:jc w:val="both"/>
      </w:pPr>
    </w:p>
    <w:p w14:paraId="7778598A" w14:textId="77777777" w:rsidR="00B26F90" w:rsidRDefault="00B26F90" w:rsidP="00866D79">
      <w:pPr>
        <w:tabs>
          <w:tab w:val="left" w:pos="849"/>
          <w:tab w:val="left" w:pos="850"/>
        </w:tabs>
        <w:ind w:right="30"/>
        <w:contextualSpacing/>
      </w:pPr>
    </w:p>
    <w:p w14:paraId="5F0FFA31" w14:textId="02FE1BC5" w:rsidR="00B26F90" w:rsidRDefault="00B26F90" w:rsidP="00B26F90">
      <w:pPr>
        <w:tabs>
          <w:tab w:val="left" w:pos="849"/>
          <w:tab w:val="left" w:pos="850"/>
        </w:tabs>
        <w:ind w:left="129" w:right="30"/>
        <w:contextualSpacing/>
      </w:pPr>
      <w:r>
        <w:t>###</w:t>
      </w:r>
    </w:p>
    <w:sectPr w:rsidR="00B26F90" w:rsidSect="00060CE2">
      <w:type w:val="continuous"/>
      <w:pgSz w:w="12240" w:h="15840"/>
      <w:pgMar w:top="540" w:right="63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2073C"/>
    <w:multiLevelType w:val="hybridMultilevel"/>
    <w:tmpl w:val="806C4B30"/>
    <w:lvl w:ilvl="0" w:tplc="9ADEABCE">
      <w:start w:val="1"/>
      <w:numFmt w:val="lowerLetter"/>
      <w:lvlText w:val="%1."/>
      <w:lvlJc w:val="left"/>
      <w:pPr>
        <w:ind w:left="1267" w:hanging="367"/>
      </w:pPr>
      <w:rPr>
        <w:rFonts w:hint="default"/>
        <w:b w:val="0"/>
        <w:bCs/>
        <w:spacing w:val="-1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81100"/>
    <w:multiLevelType w:val="hybridMultilevel"/>
    <w:tmpl w:val="E05CD6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727C7"/>
    <w:multiLevelType w:val="hybridMultilevel"/>
    <w:tmpl w:val="8A94C758"/>
    <w:lvl w:ilvl="0" w:tplc="9864D83A">
      <w:start w:val="3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56C69"/>
    <w:multiLevelType w:val="hybridMultilevel"/>
    <w:tmpl w:val="6D18916A"/>
    <w:lvl w:ilvl="0" w:tplc="04090001">
      <w:start w:val="1"/>
      <w:numFmt w:val="bullet"/>
      <w:lvlText w:val=""/>
      <w:lvlJc w:val="left"/>
      <w:pPr>
        <w:ind w:left="19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</w:abstractNum>
  <w:abstractNum w:abstractNumId="4">
    <w:nsid w:val="72A87A67"/>
    <w:multiLevelType w:val="hybridMultilevel"/>
    <w:tmpl w:val="35C080FE"/>
    <w:lvl w:ilvl="0" w:tplc="EEF4AB80">
      <w:start w:val="1"/>
      <w:numFmt w:val="decimal"/>
      <w:lvlText w:val="%1."/>
      <w:lvlJc w:val="left"/>
      <w:pPr>
        <w:ind w:left="849" w:hanging="720"/>
      </w:pPr>
      <w:rPr>
        <w:rFonts w:ascii="Arial" w:eastAsia="Arial" w:hAnsi="Arial" w:cs="Arial" w:hint="default"/>
        <w:b w:val="0"/>
        <w:color w:val="auto"/>
        <w:spacing w:val="-1"/>
        <w:w w:val="100"/>
        <w:sz w:val="22"/>
        <w:szCs w:val="22"/>
      </w:rPr>
    </w:lvl>
    <w:lvl w:ilvl="1" w:tplc="9ADEABCE">
      <w:start w:val="1"/>
      <w:numFmt w:val="lowerLetter"/>
      <w:lvlText w:val="%2."/>
      <w:lvlJc w:val="left"/>
      <w:pPr>
        <w:ind w:left="1267" w:hanging="367"/>
      </w:pPr>
      <w:rPr>
        <w:rFonts w:hint="default"/>
        <w:b w:val="0"/>
        <w:bCs/>
        <w:spacing w:val="-1"/>
        <w:w w:val="100"/>
      </w:rPr>
    </w:lvl>
    <w:lvl w:ilvl="2" w:tplc="25CEC4CA">
      <w:numFmt w:val="bullet"/>
      <w:lvlText w:val="•"/>
      <w:lvlJc w:val="left"/>
      <w:pPr>
        <w:ind w:left="2280" w:hanging="367"/>
      </w:pPr>
      <w:rPr>
        <w:rFonts w:hint="default"/>
      </w:rPr>
    </w:lvl>
    <w:lvl w:ilvl="3" w:tplc="19BEFAFC">
      <w:numFmt w:val="bullet"/>
      <w:lvlText w:val="•"/>
      <w:lvlJc w:val="left"/>
      <w:pPr>
        <w:ind w:left="3360" w:hanging="367"/>
      </w:pPr>
      <w:rPr>
        <w:rFonts w:hint="default"/>
      </w:rPr>
    </w:lvl>
    <w:lvl w:ilvl="4" w:tplc="3478710A">
      <w:numFmt w:val="bullet"/>
      <w:lvlText w:val="•"/>
      <w:lvlJc w:val="left"/>
      <w:pPr>
        <w:ind w:left="4440" w:hanging="367"/>
      </w:pPr>
      <w:rPr>
        <w:rFonts w:hint="default"/>
      </w:rPr>
    </w:lvl>
    <w:lvl w:ilvl="5" w:tplc="062E5CA2">
      <w:numFmt w:val="bullet"/>
      <w:lvlText w:val="•"/>
      <w:lvlJc w:val="left"/>
      <w:pPr>
        <w:ind w:left="5520" w:hanging="367"/>
      </w:pPr>
      <w:rPr>
        <w:rFonts w:hint="default"/>
      </w:rPr>
    </w:lvl>
    <w:lvl w:ilvl="6" w:tplc="245C4768">
      <w:numFmt w:val="bullet"/>
      <w:lvlText w:val="•"/>
      <w:lvlJc w:val="left"/>
      <w:pPr>
        <w:ind w:left="6600" w:hanging="367"/>
      </w:pPr>
      <w:rPr>
        <w:rFonts w:hint="default"/>
      </w:rPr>
    </w:lvl>
    <w:lvl w:ilvl="7" w:tplc="DF28999A">
      <w:numFmt w:val="bullet"/>
      <w:lvlText w:val="•"/>
      <w:lvlJc w:val="left"/>
      <w:pPr>
        <w:ind w:left="7680" w:hanging="367"/>
      </w:pPr>
      <w:rPr>
        <w:rFonts w:hint="default"/>
      </w:rPr>
    </w:lvl>
    <w:lvl w:ilvl="8" w:tplc="29F277B0">
      <w:numFmt w:val="bullet"/>
      <w:lvlText w:val="•"/>
      <w:lvlJc w:val="left"/>
      <w:pPr>
        <w:ind w:left="8760" w:hanging="367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C86C1F"/>
    <w:rsid w:val="00035449"/>
    <w:rsid w:val="00060CE2"/>
    <w:rsid w:val="00084E5C"/>
    <w:rsid w:val="000C7EDD"/>
    <w:rsid w:val="00206764"/>
    <w:rsid w:val="00267C47"/>
    <w:rsid w:val="00271FD5"/>
    <w:rsid w:val="002A363B"/>
    <w:rsid w:val="003731E4"/>
    <w:rsid w:val="003B6466"/>
    <w:rsid w:val="004849A8"/>
    <w:rsid w:val="006864B1"/>
    <w:rsid w:val="006C5C7B"/>
    <w:rsid w:val="00705660"/>
    <w:rsid w:val="007547B3"/>
    <w:rsid w:val="00866D79"/>
    <w:rsid w:val="00AD5DA7"/>
    <w:rsid w:val="00B26F90"/>
    <w:rsid w:val="00B7315D"/>
    <w:rsid w:val="00B9032A"/>
    <w:rsid w:val="00C86C1F"/>
    <w:rsid w:val="00D52E7B"/>
    <w:rsid w:val="00E45AA0"/>
    <w:rsid w:val="00EC05CF"/>
    <w:rsid w:val="00F0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2753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9" w:hanging="7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0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0676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676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E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7B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tharrison@gfnet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cecmd@acecmd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fnet.sharefile.com/share/upload/rd133084d34294ac1bb7a52ac4d558c6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2018 Young Pro Eng GUIDELINES.</vt:lpstr>
      <vt:lpstr>Criteria for Awards (must meet all criteria for each award):</vt:lpstr>
      <vt:lpstr>Small Firm-</vt:lpstr>
    </vt:vector>
  </TitlesOfParts>
  <Company>Gannett Fleming, Inc.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Young Pro Eng GUIDELINES.</dc:title>
  <dc:subject>2018 Young Professional of the Year GUIDELINES</dc:subject>
  <dc:creator>Harrison, Tiffany</dc:creator>
  <cp:lastModifiedBy>bwise</cp:lastModifiedBy>
  <cp:revision>2</cp:revision>
  <cp:lastPrinted>2021-11-19T16:09:00Z</cp:lastPrinted>
  <dcterms:created xsi:type="dcterms:W3CDTF">2021-11-19T16:09:00Z</dcterms:created>
  <dcterms:modified xsi:type="dcterms:W3CDTF">2021-11-19T16:09:00Z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2020-09-29T00:00:00Z</vt:filetime>
  </property>
</Properties>
</file>